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A5C" w:rsidRPr="00470C37" w:rsidRDefault="006D1A5C" w:rsidP="006D1A5C">
      <w:pPr>
        <w:pStyle w:val="a5"/>
        <w:tabs>
          <w:tab w:val="clear" w:pos="567"/>
        </w:tabs>
        <w:spacing w:before="0" w:after="0"/>
        <w:ind w:left="5103"/>
        <w:rPr>
          <w:rFonts w:ascii="Times New Roman" w:hAnsi="Times New Roman"/>
          <w:szCs w:val="22"/>
        </w:rPr>
      </w:pPr>
      <w:r w:rsidRPr="00470C37">
        <w:rPr>
          <w:rFonts w:ascii="Times New Roman" w:hAnsi="Times New Roman"/>
          <w:szCs w:val="22"/>
        </w:rPr>
        <w:t>Приложение № 7</w:t>
      </w:r>
    </w:p>
    <w:p w:rsidR="006D1A5C" w:rsidRPr="00470C37" w:rsidRDefault="006D1A5C" w:rsidP="006D1A5C">
      <w:pPr>
        <w:spacing w:before="0" w:after="240"/>
        <w:ind w:left="5103" w:firstLine="0"/>
        <w:rPr>
          <w:rFonts w:ascii="Times New Roman" w:hAnsi="Times New Roman"/>
          <w:sz w:val="20"/>
          <w:szCs w:val="22"/>
        </w:rPr>
      </w:pPr>
      <w:r w:rsidRPr="00470C37">
        <w:rPr>
          <w:rFonts w:ascii="Times New Roman" w:hAnsi="Times New Roman"/>
          <w:sz w:val="20"/>
          <w:szCs w:val="22"/>
        </w:rPr>
        <w:t>к Правилам осуществления финансовых операций с иностранными налогоплательщиками Банка Глобус (АО)</w:t>
      </w:r>
    </w:p>
    <w:p w:rsidR="006D1A5C" w:rsidRPr="00470C37" w:rsidRDefault="006D1A5C" w:rsidP="006D1A5C">
      <w:pPr>
        <w:pStyle w:val="3"/>
      </w:pPr>
      <w:bookmarkStart w:id="0" w:name="_Toc531021322"/>
      <w:r w:rsidRPr="00470C37">
        <w:t>Общие критерии отнесения клиентов к категории клиента – иностранного налогоплательщика и способы получения от них необходимой информации</w:t>
      </w:r>
      <w:bookmarkEnd w:id="0"/>
    </w:p>
    <w:p w:rsidR="006D1A5C" w:rsidRPr="00470C37" w:rsidRDefault="006D1A5C" w:rsidP="006D1A5C">
      <w:pPr>
        <w:numPr>
          <w:ilvl w:val="0"/>
          <w:numId w:val="2"/>
        </w:numPr>
        <w:tabs>
          <w:tab w:val="left" w:pos="284"/>
        </w:tabs>
        <w:spacing w:before="0"/>
        <w:ind w:left="0" w:hanging="11"/>
        <w:rPr>
          <w:rFonts w:ascii="Times New Roman" w:hAnsi="Times New Roman"/>
        </w:rPr>
      </w:pPr>
      <w:r w:rsidRPr="00470C37">
        <w:rPr>
          <w:rFonts w:ascii="Times New Roman" w:hAnsi="Times New Roman"/>
        </w:rPr>
        <w:t>Общими критериями отнесения клиентов к категории клиента – иностранного налогоплательщика являются следующие критерии.</w:t>
      </w:r>
    </w:p>
    <w:p w:rsidR="006D1A5C" w:rsidRPr="00470C37" w:rsidRDefault="006D1A5C" w:rsidP="006D1A5C">
      <w:pPr>
        <w:tabs>
          <w:tab w:val="left" w:pos="2955"/>
        </w:tabs>
        <w:ind w:firstLine="0"/>
        <w:rPr>
          <w:rFonts w:ascii="Times New Roman" w:hAnsi="Times New Roman"/>
        </w:rPr>
      </w:pPr>
      <w:r w:rsidRPr="00470C37">
        <w:rPr>
          <w:rFonts w:ascii="Times New Roman" w:hAnsi="Times New Roman"/>
        </w:rPr>
        <w:t>1.1. Для клиентов - физических лиц:</w:t>
      </w:r>
    </w:p>
    <w:p w:rsidR="006D1A5C" w:rsidRPr="00470C37" w:rsidRDefault="006D1A5C" w:rsidP="006D1A5C">
      <w:pPr>
        <w:numPr>
          <w:ilvl w:val="0"/>
          <w:numId w:val="4"/>
        </w:numPr>
        <w:rPr>
          <w:rFonts w:ascii="Times New Roman" w:hAnsi="Times New Roman"/>
        </w:rPr>
      </w:pPr>
      <w:r w:rsidRPr="00470C37">
        <w:rPr>
          <w:rFonts w:ascii="Times New Roman" w:hAnsi="Times New Roman"/>
        </w:rPr>
        <w:t>наличие гражданства иностранного государства;</w:t>
      </w:r>
    </w:p>
    <w:p w:rsidR="006D1A5C" w:rsidRPr="00470C37" w:rsidRDefault="006D1A5C" w:rsidP="006D1A5C">
      <w:pPr>
        <w:numPr>
          <w:ilvl w:val="0"/>
          <w:numId w:val="3"/>
        </w:numPr>
        <w:rPr>
          <w:rFonts w:ascii="Times New Roman" w:hAnsi="Times New Roman"/>
        </w:rPr>
      </w:pPr>
      <w:r w:rsidRPr="00470C37">
        <w:rPr>
          <w:rFonts w:ascii="Times New Roman" w:hAnsi="Times New Roman"/>
        </w:rPr>
        <w:t>постоянное проживание на территории иностранного государства, позволяющее признавать лицо налоговым резидентом данного иностранного государства (вид на жительство в иностранном государстве);</w:t>
      </w:r>
    </w:p>
    <w:p w:rsidR="006D1A5C" w:rsidRPr="00470C37" w:rsidRDefault="006D1A5C" w:rsidP="006D1A5C">
      <w:pPr>
        <w:numPr>
          <w:ilvl w:val="0"/>
          <w:numId w:val="3"/>
        </w:numPr>
        <w:rPr>
          <w:rFonts w:ascii="Times New Roman" w:hAnsi="Times New Roman"/>
        </w:rPr>
      </w:pPr>
      <w:r w:rsidRPr="00470C37">
        <w:rPr>
          <w:rFonts w:ascii="Times New Roman" w:hAnsi="Times New Roman"/>
        </w:rPr>
        <w:t>иные критерии, вытекающие из особенностей законодательства иностранного государства о налогообложении иностранных счетов.</w:t>
      </w:r>
    </w:p>
    <w:p w:rsidR="006D1A5C" w:rsidRPr="00470C37" w:rsidRDefault="006D1A5C" w:rsidP="006D1A5C">
      <w:pPr>
        <w:tabs>
          <w:tab w:val="left" w:pos="2955"/>
        </w:tabs>
        <w:ind w:firstLine="0"/>
        <w:rPr>
          <w:rFonts w:ascii="Times New Roman" w:hAnsi="Times New Roman"/>
        </w:rPr>
      </w:pPr>
      <w:r w:rsidRPr="00470C37">
        <w:rPr>
          <w:rFonts w:ascii="Times New Roman" w:hAnsi="Times New Roman"/>
        </w:rPr>
        <w:t>1.2. Для клиентов - юридических лиц:</w:t>
      </w:r>
    </w:p>
    <w:p w:rsidR="006D1A5C" w:rsidRPr="00470C37" w:rsidRDefault="006D1A5C" w:rsidP="006D1A5C">
      <w:pPr>
        <w:numPr>
          <w:ilvl w:val="0"/>
          <w:numId w:val="5"/>
        </w:numPr>
        <w:rPr>
          <w:rFonts w:ascii="Times New Roman" w:hAnsi="Times New Roman"/>
        </w:rPr>
      </w:pPr>
      <w:r w:rsidRPr="00470C37">
        <w:rPr>
          <w:rFonts w:ascii="Times New Roman" w:hAnsi="Times New Roman"/>
        </w:rPr>
        <w:t>регистрация / учреждение на территории иностранного государства;</w:t>
      </w:r>
    </w:p>
    <w:p w:rsidR="006D1A5C" w:rsidRPr="00470C37" w:rsidRDefault="006D1A5C" w:rsidP="006D1A5C">
      <w:pPr>
        <w:numPr>
          <w:ilvl w:val="0"/>
          <w:numId w:val="5"/>
        </w:numPr>
        <w:rPr>
          <w:rFonts w:ascii="Times New Roman" w:hAnsi="Times New Roman"/>
        </w:rPr>
      </w:pPr>
      <w:r w:rsidRPr="00470C37">
        <w:rPr>
          <w:rFonts w:ascii="Times New Roman" w:hAnsi="Times New Roman"/>
        </w:rPr>
        <w:t>более 10 процентов акций (долей) уставного капитала юридических лиц, созданных в соответствии с законодательством РФ, прямо или косвенно контролируется физическими лицами, являющимися иностранными налогоплательщиками;</w:t>
      </w:r>
    </w:p>
    <w:p w:rsidR="006D1A5C" w:rsidRPr="00470C37" w:rsidRDefault="006D1A5C" w:rsidP="006D1A5C">
      <w:pPr>
        <w:numPr>
          <w:ilvl w:val="0"/>
          <w:numId w:val="5"/>
        </w:numPr>
        <w:rPr>
          <w:rFonts w:ascii="Times New Roman" w:hAnsi="Times New Roman"/>
        </w:rPr>
      </w:pPr>
      <w:r w:rsidRPr="00470C37">
        <w:rPr>
          <w:rFonts w:ascii="Times New Roman" w:hAnsi="Times New Roman"/>
        </w:rPr>
        <w:t>иные критерии, вытекающие из особенностей законодательства иностранного государства о налогообложении иностранных счетов.</w:t>
      </w:r>
    </w:p>
    <w:p w:rsidR="006D1A5C" w:rsidRPr="00470C37" w:rsidRDefault="006D1A5C" w:rsidP="006D1A5C">
      <w:pPr>
        <w:ind w:firstLine="0"/>
        <w:rPr>
          <w:rFonts w:ascii="Times New Roman" w:hAnsi="Times New Roman"/>
        </w:rPr>
      </w:pPr>
      <w:r w:rsidRPr="00470C37">
        <w:rPr>
          <w:rFonts w:ascii="Times New Roman" w:hAnsi="Times New Roman"/>
        </w:rPr>
        <w:t>2. Сведения (документы), необходимые для подтверждения / опровержения статуса лица – иностранного налогоплательщика, могут быть получены Банком любым обоснованным и доступным способом, в том числе в рамках реализации локальных процессов при выполнении требований иных законодательных актов Российской Федерации.</w:t>
      </w:r>
    </w:p>
    <w:p w:rsidR="006D1A5C" w:rsidRPr="00470C37" w:rsidRDefault="006D1A5C" w:rsidP="006D1A5C">
      <w:pPr>
        <w:autoSpaceDE w:val="0"/>
        <w:autoSpaceDN w:val="0"/>
        <w:adjustRightInd w:val="0"/>
        <w:spacing w:before="0"/>
        <w:ind w:firstLine="0"/>
        <w:rPr>
          <w:rFonts w:ascii="Times New Roman" w:hAnsi="Times New Roman"/>
          <w:szCs w:val="22"/>
        </w:rPr>
      </w:pPr>
    </w:p>
    <w:p w:rsidR="006D1A5C" w:rsidRPr="00470C37" w:rsidRDefault="006D1A5C" w:rsidP="006D1A5C">
      <w:pPr>
        <w:autoSpaceDE w:val="0"/>
        <w:autoSpaceDN w:val="0"/>
        <w:adjustRightInd w:val="0"/>
        <w:spacing w:before="0"/>
        <w:ind w:firstLine="0"/>
        <w:jc w:val="center"/>
        <w:rPr>
          <w:rFonts w:ascii="Times New Roman" w:hAnsi="Times New Roman"/>
          <w:b/>
          <w:szCs w:val="22"/>
        </w:rPr>
      </w:pPr>
      <w:r w:rsidRPr="00470C37">
        <w:rPr>
          <w:rFonts w:ascii="Times New Roman" w:hAnsi="Times New Roman"/>
          <w:b/>
          <w:sz w:val="24"/>
          <w:szCs w:val="24"/>
        </w:rPr>
        <w:t>ПРИЗНАКИ ПРИНАДЛЕЖНОСТИ К ИНОСТРАННОМУ ГОСУДАРСТВУ ДЛЯ ЦЕЛЕЙ ОПРЕДЕЛЕНИЯ НАЛОГОВОГО РЕЗИДЕНТСТВА КЛИЕНТА, ЕГО ВЫГОДОПРИОБРЕТАТЕЛЯ ИЛИ ЛИЦА, ПРЯМО ИЛИ КОСВЕННО ЕГО КОНТРОЛИРУЮЩЕГО</w:t>
      </w:r>
    </w:p>
    <w:p w:rsidR="006D1A5C" w:rsidRPr="00470C37" w:rsidRDefault="006D1A5C" w:rsidP="006D1A5C">
      <w:pPr>
        <w:autoSpaceDE w:val="0"/>
        <w:autoSpaceDN w:val="0"/>
        <w:adjustRightInd w:val="0"/>
        <w:spacing w:before="0"/>
        <w:ind w:firstLine="0"/>
        <w:rPr>
          <w:rFonts w:ascii="Times New Roman" w:hAnsi="Times New Roman"/>
          <w:szCs w:val="22"/>
        </w:rPr>
      </w:pPr>
    </w:p>
    <w:p w:rsidR="006D1A5C" w:rsidRPr="00470C37" w:rsidRDefault="006D1A5C" w:rsidP="006D1A5C">
      <w:pPr>
        <w:autoSpaceDE w:val="0"/>
        <w:autoSpaceDN w:val="0"/>
        <w:adjustRightInd w:val="0"/>
        <w:spacing w:before="0"/>
        <w:ind w:firstLine="0"/>
        <w:rPr>
          <w:rFonts w:ascii="Times New Roman" w:hAnsi="Times New Roman"/>
          <w:szCs w:val="22"/>
        </w:rPr>
      </w:pPr>
      <w:r w:rsidRPr="00470C37">
        <w:rPr>
          <w:rFonts w:ascii="Times New Roman" w:hAnsi="Times New Roman"/>
          <w:szCs w:val="22"/>
        </w:rPr>
        <w:t>1. К признакам принадлежности к иностранному государству клиента, его выгодоприобретателя или лица, прямо или косвенно его контролирующего, для физических лиц относятся:</w:t>
      </w:r>
    </w:p>
    <w:p w:rsidR="006D1A5C" w:rsidRPr="00470C37" w:rsidRDefault="006D1A5C" w:rsidP="006D1A5C">
      <w:pPr>
        <w:autoSpaceDE w:val="0"/>
        <w:autoSpaceDN w:val="0"/>
        <w:adjustRightInd w:val="0"/>
        <w:spacing w:before="220"/>
        <w:ind w:firstLine="540"/>
        <w:rPr>
          <w:rFonts w:ascii="Times New Roman" w:hAnsi="Times New Roman"/>
          <w:szCs w:val="22"/>
        </w:rPr>
      </w:pPr>
      <w:r w:rsidRPr="00470C37">
        <w:rPr>
          <w:rFonts w:ascii="Times New Roman" w:hAnsi="Times New Roman"/>
          <w:szCs w:val="22"/>
        </w:rPr>
        <w:t>а) идентификация соответствующего лица как налогового резидента иностранного государства;</w:t>
      </w:r>
    </w:p>
    <w:p w:rsidR="006D1A5C" w:rsidRPr="00470C37" w:rsidRDefault="006D1A5C" w:rsidP="006D1A5C">
      <w:pPr>
        <w:autoSpaceDE w:val="0"/>
        <w:autoSpaceDN w:val="0"/>
        <w:adjustRightInd w:val="0"/>
        <w:spacing w:before="220"/>
        <w:ind w:firstLine="540"/>
        <w:rPr>
          <w:rFonts w:ascii="Times New Roman" w:hAnsi="Times New Roman"/>
          <w:szCs w:val="22"/>
        </w:rPr>
      </w:pPr>
      <w:r w:rsidRPr="00470C37">
        <w:rPr>
          <w:rFonts w:ascii="Times New Roman" w:hAnsi="Times New Roman"/>
          <w:szCs w:val="22"/>
        </w:rPr>
        <w:t>б) адрес места фактического проживания или почтовый адрес в иностранном государстве;</w:t>
      </w:r>
    </w:p>
    <w:p w:rsidR="006D1A5C" w:rsidRPr="00470C37" w:rsidRDefault="006D1A5C" w:rsidP="006D1A5C">
      <w:pPr>
        <w:autoSpaceDE w:val="0"/>
        <w:autoSpaceDN w:val="0"/>
        <w:adjustRightInd w:val="0"/>
        <w:spacing w:before="220"/>
        <w:ind w:firstLine="540"/>
        <w:rPr>
          <w:rFonts w:ascii="Times New Roman" w:hAnsi="Times New Roman"/>
          <w:szCs w:val="22"/>
        </w:rPr>
      </w:pPr>
      <w:r w:rsidRPr="00470C37">
        <w:rPr>
          <w:rFonts w:ascii="Times New Roman" w:hAnsi="Times New Roman"/>
          <w:szCs w:val="22"/>
        </w:rPr>
        <w:t>в) номер (номера) телефона в иностранном государстве при отсутствии номера телефона в Российской Федерации;</w:t>
      </w:r>
    </w:p>
    <w:p w:rsidR="006D1A5C" w:rsidRPr="00470C37" w:rsidRDefault="006D1A5C" w:rsidP="006D1A5C">
      <w:pPr>
        <w:autoSpaceDE w:val="0"/>
        <w:autoSpaceDN w:val="0"/>
        <w:adjustRightInd w:val="0"/>
        <w:spacing w:before="220"/>
        <w:ind w:firstLine="540"/>
        <w:rPr>
          <w:rFonts w:ascii="Times New Roman" w:hAnsi="Times New Roman"/>
          <w:szCs w:val="22"/>
        </w:rPr>
      </w:pPr>
      <w:r w:rsidRPr="00470C37">
        <w:rPr>
          <w:rFonts w:ascii="Times New Roman" w:hAnsi="Times New Roman"/>
          <w:szCs w:val="22"/>
        </w:rPr>
        <w:t>г) постоянное поручение на перечисление средств (за исключением банковского вклада) на счет или адрес в иностранном государстве;</w:t>
      </w:r>
    </w:p>
    <w:p w:rsidR="006D1A5C" w:rsidRPr="00470C37" w:rsidRDefault="006D1A5C" w:rsidP="006D1A5C">
      <w:pPr>
        <w:autoSpaceDE w:val="0"/>
        <w:autoSpaceDN w:val="0"/>
        <w:adjustRightInd w:val="0"/>
        <w:spacing w:before="220"/>
        <w:ind w:firstLine="540"/>
        <w:rPr>
          <w:rFonts w:ascii="Times New Roman" w:hAnsi="Times New Roman"/>
          <w:szCs w:val="22"/>
        </w:rPr>
      </w:pPr>
      <w:r w:rsidRPr="00470C37">
        <w:rPr>
          <w:rFonts w:ascii="Times New Roman" w:hAnsi="Times New Roman"/>
          <w:szCs w:val="22"/>
        </w:rPr>
        <w:t>д) доверенность или право подписи, предоставленные лицу, проживающему в иностранном государстве;</w:t>
      </w:r>
    </w:p>
    <w:p w:rsidR="006D1A5C" w:rsidRPr="00470C37" w:rsidRDefault="006D1A5C" w:rsidP="006D1A5C">
      <w:pPr>
        <w:autoSpaceDE w:val="0"/>
        <w:autoSpaceDN w:val="0"/>
        <w:adjustRightInd w:val="0"/>
        <w:spacing w:before="220"/>
        <w:ind w:firstLine="540"/>
        <w:rPr>
          <w:rFonts w:ascii="Times New Roman" w:hAnsi="Times New Roman"/>
          <w:szCs w:val="22"/>
        </w:rPr>
      </w:pPr>
      <w:r w:rsidRPr="00470C37">
        <w:rPr>
          <w:rFonts w:ascii="Times New Roman" w:hAnsi="Times New Roman"/>
          <w:szCs w:val="22"/>
        </w:rPr>
        <w:t>е) адрес до востребования в иностранной юрисдикции (в отсутствии иного адреса в отношении данного клиента, выгодоприобретателя или лиц, прямо или косвенно контролирующих клиента);</w:t>
      </w:r>
    </w:p>
    <w:p w:rsidR="006D1A5C" w:rsidRPr="00470C37" w:rsidRDefault="006D1A5C" w:rsidP="006D1A5C">
      <w:pPr>
        <w:autoSpaceDE w:val="0"/>
        <w:autoSpaceDN w:val="0"/>
        <w:adjustRightInd w:val="0"/>
        <w:spacing w:before="220"/>
        <w:ind w:firstLine="540"/>
        <w:rPr>
          <w:rFonts w:ascii="Times New Roman" w:hAnsi="Times New Roman"/>
          <w:szCs w:val="22"/>
        </w:rPr>
      </w:pPr>
      <w:r w:rsidRPr="00470C37">
        <w:rPr>
          <w:rFonts w:ascii="Times New Roman" w:hAnsi="Times New Roman"/>
          <w:szCs w:val="22"/>
        </w:rPr>
        <w:lastRenderedPageBreak/>
        <w:t>2. К признакам принадлежности к иностранному государству клиента, его выгодоприобретателя или лица, прямо или косвенно его контролирующего, для юридических лиц (структур без образования юридического лица) относятся:</w:t>
      </w:r>
    </w:p>
    <w:p w:rsidR="006D1A5C" w:rsidRPr="00470C37" w:rsidRDefault="006D1A5C" w:rsidP="006D1A5C">
      <w:pPr>
        <w:autoSpaceDE w:val="0"/>
        <w:autoSpaceDN w:val="0"/>
        <w:adjustRightInd w:val="0"/>
        <w:spacing w:before="220"/>
        <w:ind w:firstLine="540"/>
        <w:rPr>
          <w:rFonts w:ascii="Times New Roman" w:hAnsi="Times New Roman"/>
          <w:szCs w:val="22"/>
        </w:rPr>
      </w:pPr>
      <w:r w:rsidRPr="00470C37">
        <w:rPr>
          <w:rFonts w:ascii="Times New Roman" w:hAnsi="Times New Roman"/>
          <w:szCs w:val="22"/>
        </w:rPr>
        <w:t>а) место инкорпорации (учреждения) иностранное государство;</w:t>
      </w:r>
    </w:p>
    <w:p w:rsidR="006D1A5C" w:rsidRPr="00470C37" w:rsidRDefault="006D1A5C" w:rsidP="006D1A5C">
      <w:pPr>
        <w:autoSpaceDE w:val="0"/>
        <w:autoSpaceDN w:val="0"/>
        <w:adjustRightInd w:val="0"/>
        <w:spacing w:before="220"/>
        <w:ind w:firstLine="540"/>
        <w:rPr>
          <w:rFonts w:ascii="Times New Roman" w:hAnsi="Times New Roman"/>
          <w:szCs w:val="22"/>
        </w:rPr>
      </w:pPr>
      <w:r w:rsidRPr="00470C37">
        <w:rPr>
          <w:rFonts w:ascii="Times New Roman" w:hAnsi="Times New Roman"/>
          <w:szCs w:val="22"/>
        </w:rPr>
        <w:t>б) адрес (в том числе адрес головного офиса, адрес органа управления или управляющей структуры) в иностранном государстве;</w:t>
      </w:r>
    </w:p>
    <w:p w:rsidR="006D1A5C" w:rsidRPr="00470C37" w:rsidRDefault="006D1A5C" w:rsidP="006D1A5C">
      <w:pPr>
        <w:autoSpaceDE w:val="0"/>
        <w:autoSpaceDN w:val="0"/>
        <w:adjustRightInd w:val="0"/>
        <w:spacing w:before="220"/>
        <w:ind w:firstLine="540"/>
        <w:rPr>
          <w:rFonts w:ascii="Times New Roman" w:hAnsi="Times New Roman"/>
          <w:szCs w:val="22"/>
        </w:rPr>
      </w:pPr>
      <w:r w:rsidRPr="00470C37">
        <w:rPr>
          <w:rFonts w:ascii="Times New Roman" w:hAnsi="Times New Roman"/>
          <w:szCs w:val="22"/>
        </w:rPr>
        <w:t>в) адрес лица, исполняющего функции по управлению структурой без образования юридического лица, в иностранном государстве.</w:t>
      </w:r>
    </w:p>
    <w:p w:rsidR="006D1A5C" w:rsidRPr="00470C37" w:rsidRDefault="006D1A5C" w:rsidP="006D1A5C">
      <w:pPr>
        <w:autoSpaceDE w:val="0"/>
        <w:autoSpaceDN w:val="0"/>
        <w:adjustRightInd w:val="0"/>
        <w:spacing w:before="220"/>
        <w:ind w:firstLine="540"/>
        <w:rPr>
          <w:rFonts w:ascii="Times New Roman" w:hAnsi="Times New Roman"/>
          <w:szCs w:val="22"/>
        </w:rPr>
      </w:pPr>
    </w:p>
    <w:p w:rsidR="006D1A5C" w:rsidRPr="00470C37" w:rsidRDefault="006D1A5C" w:rsidP="006D1A5C">
      <w:pPr>
        <w:tabs>
          <w:tab w:val="left" w:pos="2955"/>
        </w:tabs>
        <w:spacing w:before="0"/>
        <w:jc w:val="center"/>
        <w:rPr>
          <w:rFonts w:ascii="Times New Roman" w:hAnsi="Times New Roman"/>
          <w:b/>
        </w:rPr>
      </w:pPr>
      <w:r w:rsidRPr="00470C37">
        <w:rPr>
          <w:rFonts w:ascii="Times New Roman" w:hAnsi="Times New Roman"/>
          <w:b/>
        </w:rPr>
        <w:t>КРИТЕРИИ и ПРИЗНАКИ</w:t>
      </w:r>
    </w:p>
    <w:p w:rsidR="006D1A5C" w:rsidRPr="00470C37" w:rsidRDefault="006D1A5C" w:rsidP="006D1A5C">
      <w:pPr>
        <w:tabs>
          <w:tab w:val="left" w:pos="2955"/>
        </w:tabs>
        <w:spacing w:before="0"/>
        <w:jc w:val="center"/>
        <w:rPr>
          <w:rFonts w:ascii="Times New Roman" w:hAnsi="Times New Roman"/>
          <w:b/>
        </w:rPr>
      </w:pPr>
      <w:r w:rsidRPr="00470C37">
        <w:rPr>
          <w:rFonts w:ascii="Times New Roman" w:hAnsi="Times New Roman"/>
          <w:b/>
        </w:rPr>
        <w:t>отнесения клиентов к категории клиента - налогоплательщика США в целях</w:t>
      </w:r>
    </w:p>
    <w:p w:rsidR="006D1A5C" w:rsidRPr="00470C37" w:rsidRDefault="006D1A5C" w:rsidP="006D1A5C">
      <w:pPr>
        <w:tabs>
          <w:tab w:val="left" w:pos="2955"/>
        </w:tabs>
        <w:spacing w:before="0"/>
        <w:jc w:val="center"/>
        <w:rPr>
          <w:rFonts w:ascii="Times New Roman" w:hAnsi="Times New Roman"/>
          <w:b/>
        </w:rPr>
      </w:pPr>
      <w:r w:rsidRPr="00470C37">
        <w:rPr>
          <w:rFonts w:ascii="Times New Roman" w:hAnsi="Times New Roman"/>
          <w:b/>
        </w:rPr>
        <w:t>FATCA (</w:t>
      </w:r>
      <w:r w:rsidRPr="00470C37">
        <w:rPr>
          <w:rFonts w:ascii="Times New Roman" w:hAnsi="Times New Roman"/>
          <w:b/>
          <w:lang w:val="en-US"/>
        </w:rPr>
        <w:t>Foreign</w:t>
      </w:r>
      <w:r w:rsidRPr="00470C37">
        <w:rPr>
          <w:rFonts w:ascii="Times New Roman" w:hAnsi="Times New Roman"/>
          <w:b/>
        </w:rPr>
        <w:t xml:space="preserve"> </w:t>
      </w:r>
      <w:r w:rsidRPr="00470C37">
        <w:rPr>
          <w:rFonts w:ascii="Times New Roman" w:hAnsi="Times New Roman"/>
          <w:b/>
          <w:lang w:val="en-US"/>
        </w:rPr>
        <w:t>Account</w:t>
      </w:r>
      <w:r w:rsidRPr="00470C37">
        <w:rPr>
          <w:rFonts w:ascii="Times New Roman" w:hAnsi="Times New Roman"/>
          <w:b/>
        </w:rPr>
        <w:t xml:space="preserve"> </w:t>
      </w:r>
      <w:r w:rsidRPr="00470C37">
        <w:rPr>
          <w:rFonts w:ascii="Times New Roman" w:hAnsi="Times New Roman"/>
          <w:b/>
          <w:lang w:val="en-US"/>
        </w:rPr>
        <w:t>Tax</w:t>
      </w:r>
      <w:r w:rsidRPr="00470C37">
        <w:rPr>
          <w:rFonts w:ascii="Times New Roman" w:hAnsi="Times New Roman"/>
          <w:b/>
        </w:rPr>
        <w:t xml:space="preserve"> </w:t>
      </w:r>
      <w:r w:rsidRPr="00470C37">
        <w:rPr>
          <w:rFonts w:ascii="Times New Roman" w:hAnsi="Times New Roman"/>
          <w:b/>
          <w:lang w:val="en-US"/>
        </w:rPr>
        <w:t>Compliance</w:t>
      </w:r>
      <w:r w:rsidRPr="00470C37">
        <w:rPr>
          <w:rFonts w:ascii="Times New Roman" w:hAnsi="Times New Roman"/>
          <w:b/>
        </w:rPr>
        <w:t xml:space="preserve"> </w:t>
      </w:r>
      <w:r w:rsidRPr="00470C37">
        <w:rPr>
          <w:rFonts w:ascii="Times New Roman" w:hAnsi="Times New Roman"/>
          <w:b/>
          <w:lang w:val="en-US"/>
        </w:rPr>
        <w:t>Act</w:t>
      </w:r>
      <w:r w:rsidRPr="00470C37">
        <w:rPr>
          <w:rFonts w:ascii="Times New Roman" w:hAnsi="Times New Roman"/>
          <w:b/>
        </w:rPr>
        <w:t>) и способы получения от них необходимой информации.</w:t>
      </w:r>
    </w:p>
    <w:p w:rsidR="006D1A5C" w:rsidRPr="00470C37" w:rsidRDefault="006D1A5C" w:rsidP="006D1A5C">
      <w:pPr>
        <w:tabs>
          <w:tab w:val="left" w:pos="2955"/>
        </w:tabs>
        <w:rPr>
          <w:rFonts w:ascii="Times New Roman" w:hAnsi="Times New Roman"/>
        </w:rPr>
      </w:pPr>
    </w:p>
    <w:p w:rsidR="006D1A5C" w:rsidRPr="00470C37" w:rsidRDefault="006D1A5C" w:rsidP="006D1A5C">
      <w:pPr>
        <w:tabs>
          <w:tab w:val="left" w:pos="567"/>
        </w:tabs>
        <w:autoSpaceDE w:val="0"/>
        <w:autoSpaceDN w:val="0"/>
        <w:adjustRightInd w:val="0"/>
        <w:spacing w:before="60"/>
        <w:ind w:firstLine="0"/>
        <w:rPr>
          <w:rFonts w:ascii="Times New Roman" w:hAnsi="Times New Roman"/>
          <w:szCs w:val="22"/>
        </w:rPr>
      </w:pPr>
      <w:r w:rsidRPr="00470C37">
        <w:rPr>
          <w:rFonts w:ascii="Times New Roman" w:hAnsi="Times New Roman"/>
          <w:szCs w:val="22"/>
        </w:rPr>
        <w:t xml:space="preserve">1. </w:t>
      </w:r>
      <w:r w:rsidRPr="00470C37">
        <w:rPr>
          <w:rFonts w:ascii="Times New Roman" w:hAnsi="Times New Roman"/>
          <w:szCs w:val="22"/>
        </w:rPr>
        <w:tab/>
      </w:r>
      <w:proofErr w:type="gramStart"/>
      <w:r w:rsidRPr="00470C37">
        <w:rPr>
          <w:rFonts w:ascii="Times New Roman" w:hAnsi="Times New Roman"/>
          <w:szCs w:val="22"/>
        </w:rPr>
        <w:t>К критериям отнесения Клиента – физического лица, физического лица – индивидуального предпринимателя, физического лица, занимающегося в установленном законодательством РФ порядке частной практикой,  к категории налогоплательщика США относятся:</w:t>
      </w:r>
      <w:proofErr w:type="gramEnd"/>
    </w:p>
    <w:p w:rsidR="006D1A5C" w:rsidRPr="00470C37" w:rsidRDefault="006D1A5C" w:rsidP="006D1A5C">
      <w:pPr>
        <w:tabs>
          <w:tab w:val="left" w:pos="567"/>
        </w:tabs>
        <w:autoSpaceDE w:val="0"/>
        <w:autoSpaceDN w:val="0"/>
        <w:adjustRightInd w:val="0"/>
        <w:spacing w:before="60"/>
        <w:ind w:firstLine="0"/>
        <w:rPr>
          <w:rFonts w:ascii="Times New Roman" w:hAnsi="Times New Roman"/>
          <w:szCs w:val="22"/>
        </w:rPr>
      </w:pPr>
      <w:r w:rsidRPr="00470C37">
        <w:rPr>
          <w:rFonts w:ascii="Times New Roman" w:hAnsi="Times New Roman"/>
          <w:szCs w:val="22"/>
        </w:rPr>
        <w:t>1.1. Основные критерии:</w:t>
      </w:r>
    </w:p>
    <w:p w:rsidR="006D1A5C" w:rsidRPr="00470C37" w:rsidRDefault="006D1A5C" w:rsidP="006D1A5C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60"/>
        <w:ind w:left="567" w:hanging="425"/>
        <w:rPr>
          <w:rFonts w:ascii="Times New Roman" w:hAnsi="Times New Roman"/>
          <w:szCs w:val="22"/>
        </w:rPr>
      </w:pPr>
      <w:r w:rsidRPr="00470C37">
        <w:rPr>
          <w:rFonts w:ascii="Times New Roman" w:hAnsi="Times New Roman"/>
          <w:szCs w:val="22"/>
        </w:rPr>
        <w:t xml:space="preserve">Клиент имеет гражданство США либо разрешения на постоянное пребывание (вид на жительство) в США. </w:t>
      </w:r>
      <w:proofErr w:type="gramStart"/>
      <w:r w:rsidRPr="00470C37">
        <w:rPr>
          <w:rFonts w:ascii="Times New Roman" w:hAnsi="Times New Roman"/>
          <w:szCs w:val="22"/>
        </w:rPr>
        <w:t>Подтверждающими документами являются  паспорт гражданина США или карточка постоянного жителя США (</w:t>
      </w:r>
      <w:r w:rsidRPr="00470C37">
        <w:rPr>
          <w:rFonts w:ascii="Times New Roman" w:hAnsi="Times New Roman"/>
          <w:szCs w:val="22"/>
          <w:lang w:val="en-US"/>
        </w:rPr>
        <w:t>Green</w:t>
      </w:r>
      <w:r w:rsidRPr="00470C37">
        <w:rPr>
          <w:rFonts w:ascii="Times New Roman" w:hAnsi="Times New Roman"/>
          <w:szCs w:val="22"/>
        </w:rPr>
        <w:t xml:space="preserve"> </w:t>
      </w:r>
      <w:r w:rsidRPr="00470C37">
        <w:rPr>
          <w:rFonts w:ascii="Times New Roman" w:hAnsi="Times New Roman"/>
          <w:szCs w:val="22"/>
          <w:lang w:val="en-US"/>
        </w:rPr>
        <w:t>Card</w:t>
      </w:r>
      <w:r w:rsidRPr="00470C37">
        <w:rPr>
          <w:rFonts w:ascii="Times New Roman" w:hAnsi="Times New Roman"/>
          <w:szCs w:val="22"/>
        </w:rPr>
        <w:t>);</w:t>
      </w:r>
      <w:proofErr w:type="gramEnd"/>
    </w:p>
    <w:p w:rsidR="006D1A5C" w:rsidRPr="00470C37" w:rsidRDefault="006D1A5C" w:rsidP="006D1A5C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60"/>
        <w:ind w:left="567" w:hanging="425"/>
        <w:rPr>
          <w:rFonts w:ascii="Times New Roman" w:hAnsi="Times New Roman"/>
          <w:szCs w:val="22"/>
        </w:rPr>
      </w:pPr>
      <w:proofErr w:type="gramStart"/>
      <w:r w:rsidRPr="00470C37">
        <w:rPr>
          <w:rFonts w:ascii="Times New Roman" w:hAnsi="Times New Roman"/>
          <w:szCs w:val="22"/>
        </w:rPr>
        <w:t xml:space="preserve">Пребывание Клиента на территории США не менее срока, установленного законодательством США для признания физического лица, физического лица – индивидуального предпринимателя, физического лица, занимающегося в установленном законодательством РФ порядке частной практикой, налоговым резидентом США (далее - долгосрочное пребывание). </w:t>
      </w:r>
      <w:proofErr w:type="gramEnd"/>
    </w:p>
    <w:p w:rsidR="006D1A5C" w:rsidRPr="00470C37" w:rsidRDefault="006D1A5C" w:rsidP="006D1A5C">
      <w:pPr>
        <w:tabs>
          <w:tab w:val="left" w:pos="567"/>
        </w:tabs>
        <w:autoSpaceDE w:val="0"/>
        <w:autoSpaceDN w:val="0"/>
        <w:adjustRightInd w:val="0"/>
        <w:spacing w:before="60"/>
        <w:ind w:firstLine="0"/>
        <w:rPr>
          <w:rFonts w:ascii="Times New Roman" w:hAnsi="Times New Roman"/>
          <w:i/>
          <w:szCs w:val="22"/>
        </w:rPr>
      </w:pPr>
      <w:r w:rsidRPr="00470C37">
        <w:rPr>
          <w:rFonts w:ascii="Times New Roman" w:hAnsi="Times New Roman"/>
          <w:szCs w:val="22"/>
        </w:rPr>
        <w:tab/>
      </w:r>
      <w:proofErr w:type="gramStart"/>
      <w:r w:rsidRPr="00470C37">
        <w:rPr>
          <w:rFonts w:ascii="Times New Roman" w:hAnsi="Times New Roman"/>
          <w:i/>
          <w:szCs w:val="22"/>
        </w:rPr>
        <w:t xml:space="preserve">Долгосрочным пребыванием признается нахождение физического лица (физического лица – индивидуального предпринимателя, физического лица, занимающегося в установленном законодательством РФ порядке частной практикой) на территории США сроком не менее 31 дня без перерыва в текущем календарном году и не менее 183 дней в совокупности в течение последних 3-х лет, включая текущий календарный год. </w:t>
      </w:r>
      <w:proofErr w:type="gramEnd"/>
    </w:p>
    <w:p w:rsidR="006D1A5C" w:rsidRPr="00470C37" w:rsidRDefault="006D1A5C" w:rsidP="006D1A5C">
      <w:pPr>
        <w:tabs>
          <w:tab w:val="left" w:pos="567"/>
        </w:tabs>
        <w:autoSpaceDE w:val="0"/>
        <w:autoSpaceDN w:val="0"/>
        <w:adjustRightInd w:val="0"/>
        <w:spacing w:before="60"/>
        <w:ind w:firstLine="0"/>
        <w:rPr>
          <w:rFonts w:ascii="Times New Roman" w:hAnsi="Times New Roman"/>
          <w:i/>
          <w:szCs w:val="22"/>
        </w:rPr>
      </w:pPr>
      <w:r w:rsidRPr="00470C37">
        <w:rPr>
          <w:rFonts w:ascii="Times New Roman" w:hAnsi="Times New Roman"/>
          <w:i/>
          <w:szCs w:val="22"/>
        </w:rPr>
        <w:tab/>
        <w:t xml:space="preserve">При определении общего срока нахождения на территории США фактическое количество дней пребывания умножается на коэффициент, который равен 1 для текущего года, 1/3 для предшествующего года и 1/6 для позапрошлого года.  </w:t>
      </w:r>
    </w:p>
    <w:p w:rsidR="006D1A5C" w:rsidRPr="00470C37" w:rsidRDefault="006D1A5C" w:rsidP="006D1A5C">
      <w:pPr>
        <w:tabs>
          <w:tab w:val="left" w:pos="567"/>
        </w:tabs>
        <w:autoSpaceDE w:val="0"/>
        <w:autoSpaceDN w:val="0"/>
        <w:adjustRightInd w:val="0"/>
        <w:spacing w:before="60"/>
        <w:ind w:firstLine="0"/>
        <w:rPr>
          <w:rFonts w:ascii="Times New Roman" w:hAnsi="Times New Roman"/>
          <w:i/>
          <w:szCs w:val="22"/>
        </w:rPr>
      </w:pPr>
      <w:r w:rsidRPr="00470C37">
        <w:rPr>
          <w:rFonts w:ascii="Times New Roman" w:hAnsi="Times New Roman"/>
          <w:i/>
          <w:szCs w:val="22"/>
        </w:rPr>
        <w:tab/>
        <w:t>Налоговыми резидентами США независимо от срока пребывания не признаются учителя, студенты и стажеры, временно находящиеся на территории США на основании виз типа «</w:t>
      </w:r>
      <w:r w:rsidRPr="00470C37">
        <w:rPr>
          <w:rFonts w:ascii="Times New Roman" w:hAnsi="Times New Roman"/>
          <w:i/>
          <w:szCs w:val="22"/>
          <w:lang w:val="en-US"/>
        </w:rPr>
        <w:t>F</w:t>
      </w:r>
      <w:r w:rsidRPr="00470C37">
        <w:rPr>
          <w:rFonts w:ascii="Times New Roman" w:hAnsi="Times New Roman"/>
          <w:i/>
          <w:szCs w:val="22"/>
        </w:rPr>
        <w:t>» «</w:t>
      </w:r>
      <w:r w:rsidRPr="00470C37">
        <w:rPr>
          <w:rFonts w:ascii="Times New Roman" w:hAnsi="Times New Roman"/>
          <w:i/>
          <w:szCs w:val="22"/>
          <w:lang w:val="en-US"/>
        </w:rPr>
        <w:t>J</w:t>
      </w:r>
      <w:r w:rsidRPr="00470C37">
        <w:rPr>
          <w:rFonts w:ascii="Times New Roman" w:hAnsi="Times New Roman"/>
          <w:i/>
          <w:szCs w:val="22"/>
        </w:rPr>
        <w:t>»«</w:t>
      </w:r>
      <w:r w:rsidRPr="00470C37">
        <w:rPr>
          <w:rFonts w:ascii="Times New Roman" w:hAnsi="Times New Roman"/>
          <w:i/>
          <w:szCs w:val="22"/>
          <w:lang w:val="en-US"/>
        </w:rPr>
        <w:t>M</w:t>
      </w:r>
      <w:r w:rsidRPr="00470C37">
        <w:rPr>
          <w:rFonts w:ascii="Times New Roman" w:hAnsi="Times New Roman"/>
          <w:i/>
          <w:szCs w:val="22"/>
        </w:rPr>
        <w:t>» «</w:t>
      </w:r>
      <w:r w:rsidRPr="00470C37">
        <w:rPr>
          <w:rFonts w:ascii="Times New Roman" w:hAnsi="Times New Roman"/>
          <w:i/>
          <w:szCs w:val="22"/>
          <w:lang w:val="en-US"/>
        </w:rPr>
        <w:t>Q</w:t>
      </w:r>
      <w:r w:rsidRPr="00470C37">
        <w:rPr>
          <w:rFonts w:ascii="Times New Roman" w:hAnsi="Times New Roman"/>
          <w:i/>
          <w:szCs w:val="22"/>
        </w:rPr>
        <w:t>».</w:t>
      </w:r>
    </w:p>
    <w:p w:rsidR="006D1A5C" w:rsidRPr="00470C37" w:rsidRDefault="006D1A5C" w:rsidP="006D1A5C">
      <w:pPr>
        <w:tabs>
          <w:tab w:val="left" w:pos="567"/>
        </w:tabs>
        <w:autoSpaceDE w:val="0"/>
        <w:autoSpaceDN w:val="0"/>
        <w:adjustRightInd w:val="0"/>
        <w:spacing w:before="60"/>
        <w:ind w:firstLine="0"/>
        <w:rPr>
          <w:rFonts w:ascii="Times New Roman" w:hAnsi="Times New Roman"/>
          <w:szCs w:val="22"/>
        </w:rPr>
      </w:pPr>
      <w:r w:rsidRPr="00470C37">
        <w:rPr>
          <w:rFonts w:ascii="Times New Roman" w:hAnsi="Times New Roman"/>
          <w:szCs w:val="22"/>
        </w:rPr>
        <w:t>1.2. Дополнительные  критерии:</w:t>
      </w:r>
    </w:p>
    <w:p w:rsidR="006D1A5C" w:rsidRPr="00470C37" w:rsidRDefault="006D1A5C" w:rsidP="006D1A5C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60"/>
        <w:ind w:left="567" w:hanging="425"/>
        <w:rPr>
          <w:rFonts w:ascii="Times New Roman" w:hAnsi="Times New Roman"/>
          <w:szCs w:val="22"/>
        </w:rPr>
      </w:pPr>
      <w:r w:rsidRPr="00470C37">
        <w:rPr>
          <w:rFonts w:ascii="Times New Roman" w:hAnsi="Times New Roman"/>
          <w:szCs w:val="22"/>
        </w:rPr>
        <w:t>Место рождения в США при отсутствии свидетельства утраты гражданства США;</w:t>
      </w:r>
    </w:p>
    <w:p w:rsidR="006D1A5C" w:rsidRPr="00470C37" w:rsidRDefault="006D1A5C" w:rsidP="006D1A5C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60"/>
        <w:ind w:left="567" w:hanging="425"/>
        <w:rPr>
          <w:rFonts w:ascii="Times New Roman" w:hAnsi="Times New Roman"/>
          <w:szCs w:val="22"/>
        </w:rPr>
      </w:pPr>
      <w:r w:rsidRPr="00470C37">
        <w:rPr>
          <w:rFonts w:ascii="Times New Roman" w:hAnsi="Times New Roman"/>
          <w:szCs w:val="22"/>
        </w:rPr>
        <w:t>Адрес в США (домашний, почтовый, включая почтовый ящик) в США;</w:t>
      </w:r>
    </w:p>
    <w:p w:rsidR="006D1A5C" w:rsidRPr="00470C37" w:rsidRDefault="006D1A5C" w:rsidP="006D1A5C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60"/>
        <w:ind w:left="567" w:hanging="425"/>
        <w:rPr>
          <w:rFonts w:ascii="Times New Roman" w:hAnsi="Times New Roman"/>
          <w:szCs w:val="22"/>
        </w:rPr>
      </w:pPr>
      <w:r w:rsidRPr="00470C37">
        <w:rPr>
          <w:rFonts w:ascii="Times New Roman" w:hAnsi="Times New Roman"/>
          <w:szCs w:val="22"/>
        </w:rPr>
        <w:t>В качестве единственного адреса для связи с Банком Клиент указывает «на имя…», «для передачи…», «до востребования»;</w:t>
      </w:r>
    </w:p>
    <w:p w:rsidR="006D1A5C" w:rsidRPr="00470C37" w:rsidRDefault="006D1A5C" w:rsidP="006D1A5C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60"/>
        <w:ind w:left="567" w:hanging="425"/>
        <w:rPr>
          <w:rFonts w:ascii="Times New Roman" w:hAnsi="Times New Roman"/>
          <w:szCs w:val="22"/>
        </w:rPr>
      </w:pPr>
      <w:r w:rsidRPr="00470C37">
        <w:rPr>
          <w:rFonts w:ascii="Times New Roman" w:hAnsi="Times New Roman"/>
          <w:szCs w:val="22"/>
        </w:rPr>
        <w:t>Номер телефона, зарегистрированный в США;</w:t>
      </w:r>
    </w:p>
    <w:p w:rsidR="006D1A5C" w:rsidRPr="00470C37" w:rsidRDefault="006D1A5C" w:rsidP="006D1A5C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60"/>
        <w:ind w:left="567" w:hanging="425"/>
        <w:rPr>
          <w:rFonts w:ascii="Times New Roman" w:hAnsi="Times New Roman"/>
          <w:szCs w:val="22"/>
        </w:rPr>
      </w:pPr>
      <w:r w:rsidRPr="00470C37">
        <w:rPr>
          <w:rFonts w:ascii="Times New Roman" w:hAnsi="Times New Roman"/>
          <w:szCs w:val="22"/>
        </w:rPr>
        <w:t>Постоянно действующие инструкции Клиента по перечислению денежных средств на счет, открытый в США;</w:t>
      </w:r>
    </w:p>
    <w:p w:rsidR="006D1A5C" w:rsidRPr="00470C37" w:rsidRDefault="006D1A5C" w:rsidP="006D1A5C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60"/>
        <w:ind w:left="567" w:hanging="425"/>
        <w:rPr>
          <w:rFonts w:ascii="Times New Roman" w:hAnsi="Times New Roman"/>
          <w:szCs w:val="22"/>
        </w:rPr>
      </w:pPr>
      <w:r w:rsidRPr="00470C37">
        <w:rPr>
          <w:rFonts w:ascii="Times New Roman" w:hAnsi="Times New Roman"/>
          <w:szCs w:val="22"/>
        </w:rPr>
        <w:t>Доверенность, выданная лицу с адресом в США;</w:t>
      </w:r>
    </w:p>
    <w:p w:rsidR="006D1A5C" w:rsidRPr="00470C37" w:rsidRDefault="006D1A5C" w:rsidP="006D1A5C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60"/>
        <w:ind w:left="567" w:hanging="425"/>
        <w:rPr>
          <w:rFonts w:ascii="Times New Roman" w:hAnsi="Times New Roman"/>
          <w:szCs w:val="22"/>
        </w:rPr>
      </w:pPr>
      <w:r w:rsidRPr="00470C37">
        <w:rPr>
          <w:rFonts w:ascii="Times New Roman" w:hAnsi="Times New Roman"/>
          <w:szCs w:val="22"/>
        </w:rPr>
        <w:t>Право подписи, предоставленное Клиентом лицу с адресом в США.</w:t>
      </w:r>
    </w:p>
    <w:p w:rsidR="006D1A5C" w:rsidRPr="00470C37" w:rsidRDefault="006D1A5C" w:rsidP="006D1A5C">
      <w:pPr>
        <w:tabs>
          <w:tab w:val="left" w:pos="567"/>
        </w:tabs>
        <w:autoSpaceDE w:val="0"/>
        <w:autoSpaceDN w:val="0"/>
        <w:adjustRightInd w:val="0"/>
        <w:spacing w:before="60"/>
        <w:ind w:firstLine="0"/>
        <w:rPr>
          <w:rFonts w:ascii="Times New Roman" w:hAnsi="Times New Roman"/>
          <w:szCs w:val="22"/>
        </w:rPr>
      </w:pPr>
      <w:r w:rsidRPr="00470C37">
        <w:rPr>
          <w:rFonts w:ascii="Times New Roman" w:hAnsi="Times New Roman"/>
          <w:szCs w:val="22"/>
        </w:rPr>
        <w:t xml:space="preserve">2. </w:t>
      </w:r>
      <w:r w:rsidRPr="00470C37">
        <w:rPr>
          <w:rFonts w:ascii="Times New Roman" w:hAnsi="Times New Roman"/>
          <w:szCs w:val="22"/>
        </w:rPr>
        <w:tab/>
        <w:t>Критерии отнесения Клиента – юридического лица к категории налогоплательщика США.</w:t>
      </w:r>
    </w:p>
    <w:p w:rsidR="006D1A5C" w:rsidRPr="00470C37" w:rsidRDefault="006D1A5C" w:rsidP="006D1A5C">
      <w:pPr>
        <w:tabs>
          <w:tab w:val="left" w:pos="567"/>
        </w:tabs>
        <w:autoSpaceDE w:val="0"/>
        <w:autoSpaceDN w:val="0"/>
        <w:adjustRightInd w:val="0"/>
        <w:spacing w:before="60"/>
        <w:ind w:firstLine="0"/>
        <w:rPr>
          <w:rFonts w:ascii="Times New Roman" w:hAnsi="Times New Roman"/>
          <w:szCs w:val="22"/>
        </w:rPr>
      </w:pPr>
      <w:r w:rsidRPr="00470C37">
        <w:rPr>
          <w:rFonts w:ascii="Times New Roman" w:hAnsi="Times New Roman"/>
          <w:szCs w:val="22"/>
        </w:rPr>
        <w:t>2.1. Основные критерии:</w:t>
      </w:r>
    </w:p>
    <w:p w:rsidR="006D1A5C" w:rsidRPr="00470C37" w:rsidRDefault="006D1A5C" w:rsidP="006D1A5C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60"/>
        <w:ind w:left="567" w:hanging="425"/>
        <w:rPr>
          <w:rFonts w:ascii="Times New Roman" w:hAnsi="Times New Roman"/>
          <w:szCs w:val="22"/>
        </w:rPr>
      </w:pPr>
      <w:r w:rsidRPr="00470C37">
        <w:rPr>
          <w:rFonts w:ascii="Times New Roman" w:hAnsi="Times New Roman"/>
          <w:szCs w:val="22"/>
        </w:rPr>
        <w:t>Страной регистрации /учреждения Клиента является США;</w:t>
      </w:r>
    </w:p>
    <w:p w:rsidR="006D1A5C" w:rsidRPr="00470C37" w:rsidRDefault="006D1A5C" w:rsidP="006D1A5C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60"/>
        <w:ind w:left="567" w:hanging="425"/>
        <w:rPr>
          <w:rFonts w:ascii="Times New Roman" w:hAnsi="Times New Roman"/>
          <w:szCs w:val="22"/>
        </w:rPr>
      </w:pPr>
      <w:r w:rsidRPr="00470C37">
        <w:rPr>
          <w:rFonts w:ascii="Times New Roman" w:hAnsi="Times New Roman"/>
          <w:szCs w:val="22"/>
        </w:rPr>
        <w:t>Наличие статуса налогового резидента США;</w:t>
      </w:r>
    </w:p>
    <w:p w:rsidR="006D1A5C" w:rsidRPr="00470C37" w:rsidRDefault="006D1A5C" w:rsidP="006D1A5C">
      <w:pPr>
        <w:tabs>
          <w:tab w:val="left" w:pos="567"/>
        </w:tabs>
        <w:autoSpaceDE w:val="0"/>
        <w:autoSpaceDN w:val="0"/>
        <w:adjustRightInd w:val="0"/>
        <w:spacing w:before="60"/>
        <w:ind w:left="142" w:firstLine="0"/>
        <w:rPr>
          <w:rFonts w:ascii="Times New Roman" w:hAnsi="Times New Roman"/>
          <w:szCs w:val="22"/>
        </w:rPr>
      </w:pPr>
      <w:r w:rsidRPr="00470C37">
        <w:rPr>
          <w:rFonts w:ascii="Times New Roman" w:hAnsi="Times New Roman"/>
          <w:szCs w:val="22"/>
        </w:rPr>
        <w:lastRenderedPageBreak/>
        <w:t xml:space="preserve">Контролирующими лицами Клиента являются физические лица, признаваемые налогоплательщиками США на основании критериев, установленных пунктом 1 настоящего Приложения  к Правилам. </w:t>
      </w:r>
      <w:r w:rsidRPr="00470C37">
        <w:rPr>
          <w:rFonts w:ascii="Times New Roman" w:hAnsi="Times New Roman"/>
          <w:szCs w:val="22"/>
        </w:rPr>
        <w:tab/>
      </w:r>
    </w:p>
    <w:p w:rsidR="006D1A5C" w:rsidRPr="00470C37" w:rsidRDefault="006D1A5C" w:rsidP="006D1A5C">
      <w:pPr>
        <w:tabs>
          <w:tab w:val="left" w:pos="567"/>
        </w:tabs>
        <w:autoSpaceDE w:val="0"/>
        <w:autoSpaceDN w:val="0"/>
        <w:adjustRightInd w:val="0"/>
        <w:spacing w:before="60"/>
        <w:ind w:firstLine="0"/>
        <w:rPr>
          <w:rFonts w:ascii="Times New Roman" w:hAnsi="Times New Roman"/>
          <w:szCs w:val="22"/>
        </w:rPr>
      </w:pPr>
      <w:r w:rsidRPr="00470C37">
        <w:rPr>
          <w:rFonts w:ascii="Times New Roman" w:hAnsi="Times New Roman"/>
          <w:szCs w:val="22"/>
        </w:rPr>
        <w:t>2.2. Дополнительные  критерии:</w:t>
      </w:r>
    </w:p>
    <w:p w:rsidR="006D1A5C" w:rsidRPr="00470C37" w:rsidRDefault="006D1A5C" w:rsidP="006D1A5C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60"/>
        <w:ind w:left="567" w:hanging="425"/>
        <w:rPr>
          <w:rFonts w:ascii="Times New Roman" w:hAnsi="Times New Roman"/>
          <w:szCs w:val="22"/>
        </w:rPr>
      </w:pPr>
      <w:r w:rsidRPr="00470C37">
        <w:rPr>
          <w:rFonts w:ascii="Times New Roman" w:hAnsi="Times New Roman"/>
          <w:szCs w:val="22"/>
        </w:rPr>
        <w:t>Почтовый адрес в США;</w:t>
      </w:r>
    </w:p>
    <w:p w:rsidR="006D1A5C" w:rsidRPr="00470C37" w:rsidRDefault="006D1A5C" w:rsidP="006D1A5C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60"/>
        <w:ind w:left="567" w:hanging="425"/>
        <w:rPr>
          <w:rFonts w:ascii="Times New Roman" w:hAnsi="Times New Roman"/>
          <w:szCs w:val="22"/>
        </w:rPr>
      </w:pPr>
      <w:r w:rsidRPr="00470C37">
        <w:rPr>
          <w:rFonts w:ascii="Times New Roman" w:hAnsi="Times New Roman"/>
          <w:szCs w:val="22"/>
        </w:rPr>
        <w:t>В качестве единственного адреса для связи с Банком Клиент указывает «на имя…», «для передачи…», «до востребования»;</w:t>
      </w:r>
    </w:p>
    <w:p w:rsidR="006D1A5C" w:rsidRPr="00470C37" w:rsidRDefault="006D1A5C" w:rsidP="006D1A5C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60"/>
        <w:ind w:left="567" w:hanging="425"/>
        <w:rPr>
          <w:rFonts w:ascii="Times New Roman" w:hAnsi="Times New Roman"/>
          <w:szCs w:val="22"/>
        </w:rPr>
      </w:pPr>
      <w:r w:rsidRPr="00470C37">
        <w:rPr>
          <w:rFonts w:ascii="Times New Roman" w:hAnsi="Times New Roman"/>
          <w:szCs w:val="22"/>
        </w:rPr>
        <w:t>Номер телефона, зарегистрированный в США;</w:t>
      </w:r>
    </w:p>
    <w:p w:rsidR="006D1A5C" w:rsidRPr="00470C37" w:rsidRDefault="006D1A5C" w:rsidP="006D1A5C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60"/>
        <w:ind w:left="567" w:hanging="425"/>
        <w:rPr>
          <w:rFonts w:ascii="Times New Roman" w:hAnsi="Times New Roman"/>
          <w:szCs w:val="22"/>
        </w:rPr>
      </w:pPr>
      <w:r w:rsidRPr="00470C37">
        <w:rPr>
          <w:rFonts w:ascii="Times New Roman" w:hAnsi="Times New Roman"/>
          <w:szCs w:val="22"/>
        </w:rPr>
        <w:t>Постоянно действующие инструкции Клиента по перечислению денежных средств на счет, открытый в США;</w:t>
      </w:r>
    </w:p>
    <w:p w:rsidR="006D1A5C" w:rsidRPr="00470C37" w:rsidRDefault="006D1A5C" w:rsidP="006D1A5C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60"/>
        <w:ind w:left="567" w:hanging="425"/>
        <w:rPr>
          <w:rFonts w:ascii="Times New Roman" w:hAnsi="Times New Roman"/>
          <w:szCs w:val="22"/>
        </w:rPr>
      </w:pPr>
      <w:r w:rsidRPr="00470C37">
        <w:rPr>
          <w:rFonts w:ascii="Times New Roman" w:hAnsi="Times New Roman"/>
          <w:szCs w:val="22"/>
        </w:rPr>
        <w:t>Доверенность, выданная лицу с адресом в США;</w:t>
      </w:r>
    </w:p>
    <w:p w:rsidR="006D1A5C" w:rsidRPr="00470C37" w:rsidRDefault="006D1A5C" w:rsidP="006D1A5C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60"/>
        <w:ind w:left="567" w:hanging="425"/>
        <w:rPr>
          <w:rFonts w:ascii="Times New Roman" w:hAnsi="Times New Roman"/>
          <w:szCs w:val="22"/>
        </w:rPr>
      </w:pPr>
      <w:r w:rsidRPr="00470C37">
        <w:rPr>
          <w:rFonts w:ascii="Times New Roman" w:hAnsi="Times New Roman"/>
          <w:szCs w:val="22"/>
        </w:rPr>
        <w:t>Право подписи, предоставленное Клиентом лицу с адресом в США.</w:t>
      </w:r>
    </w:p>
    <w:p w:rsidR="006D1A5C" w:rsidRPr="00470C37" w:rsidRDefault="006D1A5C" w:rsidP="006D1A5C">
      <w:pPr>
        <w:pStyle w:val="a3"/>
        <w:tabs>
          <w:tab w:val="left" w:pos="567"/>
        </w:tabs>
        <w:spacing w:after="0"/>
        <w:ind w:left="0" w:firstLine="0"/>
        <w:rPr>
          <w:rFonts w:ascii="Times New Roman" w:hAnsi="Times New Roman"/>
          <w:sz w:val="22"/>
          <w:szCs w:val="22"/>
        </w:rPr>
      </w:pPr>
      <w:r w:rsidRPr="00470C37">
        <w:rPr>
          <w:rFonts w:ascii="Times New Roman" w:hAnsi="Times New Roman"/>
          <w:szCs w:val="22"/>
        </w:rPr>
        <w:t xml:space="preserve">3. </w:t>
      </w:r>
      <w:r w:rsidRPr="00470C37">
        <w:rPr>
          <w:rFonts w:ascii="Times New Roman" w:hAnsi="Times New Roman"/>
          <w:sz w:val="22"/>
          <w:szCs w:val="22"/>
        </w:rPr>
        <w:t>В целях идентификации Клиента в качестве иностранного налогоплательщика США   Банк использует следующие способы получения информации:</w:t>
      </w:r>
    </w:p>
    <w:p w:rsidR="006D1A5C" w:rsidRPr="00470C37" w:rsidRDefault="006D1A5C" w:rsidP="006D1A5C">
      <w:pPr>
        <w:pStyle w:val="a3"/>
        <w:numPr>
          <w:ilvl w:val="0"/>
          <w:numId w:val="6"/>
        </w:numPr>
        <w:spacing w:after="0"/>
        <w:ind w:left="567" w:hanging="425"/>
        <w:rPr>
          <w:rFonts w:ascii="Times New Roman" w:hAnsi="Times New Roman"/>
          <w:sz w:val="22"/>
          <w:szCs w:val="22"/>
        </w:rPr>
      </w:pPr>
      <w:r w:rsidRPr="00470C37">
        <w:rPr>
          <w:rFonts w:ascii="Times New Roman" w:hAnsi="Times New Roman"/>
          <w:sz w:val="22"/>
          <w:szCs w:val="22"/>
        </w:rPr>
        <w:t xml:space="preserve">заполнение Клиентом Опросного листа о принадлежности к налогоплательщикам США по форме, установленной Банком;  </w:t>
      </w:r>
    </w:p>
    <w:p w:rsidR="006D1A5C" w:rsidRPr="00470C37" w:rsidRDefault="006D1A5C" w:rsidP="006D1A5C">
      <w:pPr>
        <w:pStyle w:val="a3"/>
        <w:numPr>
          <w:ilvl w:val="0"/>
          <w:numId w:val="6"/>
        </w:numPr>
        <w:spacing w:after="0"/>
        <w:ind w:left="567" w:hanging="425"/>
        <w:rPr>
          <w:rFonts w:ascii="Times New Roman" w:hAnsi="Times New Roman"/>
          <w:sz w:val="22"/>
          <w:szCs w:val="22"/>
        </w:rPr>
      </w:pPr>
      <w:r w:rsidRPr="00470C37">
        <w:rPr>
          <w:rFonts w:ascii="Times New Roman" w:hAnsi="Times New Roman"/>
          <w:sz w:val="22"/>
          <w:szCs w:val="22"/>
        </w:rPr>
        <w:t>представление Клиентом налоговой формы, предусмотренной иностранным налоговым законодательством, подтверждающей/опровергающей возможность его отнесения к категории иностранного налогоплательщика (например, налоговых форм W-8/W-9, предусмотренных требованиями налогового законодательства США);</w:t>
      </w:r>
    </w:p>
    <w:p w:rsidR="006D1A5C" w:rsidRPr="00470C37" w:rsidRDefault="006D1A5C" w:rsidP="006D1A5C">
      <w:pPr>
        <w:pStyle w:val="a3"/>
        <w:numPr>
          <w:ilvl w:val="0"/>
          <w:numId w:val="6"/>
        </w:numPr>
        <w:spacing w:after="0"/>
        <w:ind w:left="567" w:hanging="425"/>
        <w:rPr>
          <w:rFonts w:ascii="Times New Roman" w:hAnsi="Times New Roman"/>
          <w:sz w:val="22"/>
          <w:szCs w:val="22"/>
        </w:rPr>
      </w:pPr>
      <w:r w:rsidRPr="00470C37">
        <w:rPr>
          <w:rFonts w:ascii="Times New Roman" w:hAnsi="Times New Roman"/>
          <w:sz w:val="22"/>
          <w:szCs w:val="22"/>
        </w:rPr>
        <w:t>анализ данных, содержащихся на официальных сайтах государственных органов иностранных государств, осуществляющих регистрацию юридических лиц, в торговых реестрах иностранных государств, коммерческих базах данных;</w:t>
      </w:r>
    </w:p>
    <w:p w:rsidR="006D1A5C" w:rsidRPr="00470C37" w:rsidRDefault="006D1A5C" w:rsidP="006D1A5C">
      <w:pPr>
        <w:pStyle w:val="a3"/>
        <w:numPr>
          <w:ilvl w:val="0"/>
          <w:numId w:val="6"/>
        </w:numPr>
        <w:spacing w:after="0"/>
        <w:ind w:left="567" w:hanging="425"/>
        <w:rPr>
          <w:rFonts w:ascii="Times New Roman" w:hAnsi="Times New Roman"/>
          <w:sz w:val="22"/>
          <w:szCs w:val="22"/>
        </w:rPr>
      </w:pPr>
      <w:r w:rsidRPr="00470C37">
        <w:rPr>
          <w:rFonts w:ascii="Times New Roman" w:hAnsi="Times New Roman"/>
          <w:sz w:val="22"/>
          <w:szCs w:val="22"/>
        </w:rPr>
        <w:t>иная доступная Банку информация о Клиенте, в том числе полученная из средств массовой информации и других общедоступных источников.</w:t>
      </w:r>
    </w:p>
    <w:p w:rsidR="00EA7561" w:rsidRDefault="00EA7561" w:rsidP="006D1A5C">
      <w:bookmarkStart w:id="1" w:name="_GoBack"/>
      <w:bookmarkEnd w:id="1"/>
    </w:p>
    <w:sectPr w:rsidR="00EA7561" w:rsidSect="006D1A5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A6065"/>
    <w:multiLevelType w:val="hybridMultilevel"/>
    <w:tmpl w:val="4B902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E46F3"/>
    <w:multiLevelType w:val="hybridMultilevel"/>
    <w:tmpl w:val="17C8C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185613"/>
    <w:multiLevelType w:val="hybridMultilevel"/>
    <w:tmpl w:val="9CD04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FB16DE"/>
    <w:multiLevelType w:val="hybridMultilevel"/>
    <w:tmpl w:val="5C1C2886"/>
    <w:lvl w:ilvl="0" w:tplc="2E443B8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54883AA7"/>
    <w:multiLevelType w:val="hybridMultilevel"/>
    <w:tmpl w:val="B9E2A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437EA6"/>
    <w:multiLevelType w:val="hybridMultilevel"/>
    <w:tmpl w:val="0A1AE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68B"/>
    <w:rsid w:val="0066568B"/>
    <w:rsid w:val="006D1A5C"/>
    <w:rsid w:val="00EA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A5C"/>
    <w:pPr>
      <w:spacing w:before="120" w:after="0" w:line="240" w:lineRule="auto"/>
      <w:ind w:firstLine="851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D1A5C"/>
    <w:pPr>
      <w:keepNext/>
      <w:spacing w:before="240" w:after="240"/>
      <w:ind w:firstLine="0"/>
      <w:jc w:val="center"/>
      <w:outlineLvl w:val="2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D1A5C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ody Text Indent"/>
    <w:basedOn w:val="a"/>
    <w:link w:val="a4"/>
    <w:rsid w:val="006D1A5C"/>
    <w:pPr>
      <w:spacing w:before="60" w:after="20"/>
      <w:ind w:left="709" w:hanging="709"/>
    </w:pPr>
    <w:rPr>
      <w:rFonts w:eastAsia="MS Mincho"/>
      <w:sz w:val="20"/>
    </w:rPr>
  </w:style>
  <w:style w:type="character" w:customStyle="1" w:styleId="a4">
    <w:name w:val="Основной текст с отступом Знак"/>
    <w:basedOn w:val="a0"/>
    <w:link w:val="a3"/>
    <w:rsid w:val="006D1A5C"/>
    <w:rPr>
      <w:rFonts w:ascii="Arial" w:eastAsia="MS Mincho" w:hAnsi="Arial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6D1A5C"/>
    <w:pPr>
      <w:tabs>
        <w:tab w:val="left" w:pos="567"/>
      </w:tabs>
      <w:spacing w:before="60" w:after="20"/>
      <w:ind w:firstLine="0"/>
    </w:pPr>
    <w:rPr>
      <w:sz w:val="20"/>
    </w:rPr>
  </w:style>
  <w:style w:type="character" w:customStyle="1" w:styleId="a6">
    <w:name w:val="Основной текст Знак"/>
    <w:basedOn w:val="a0"/>
    <w:link w:val="a5"/>
    <w:rsid w:val="006D1A5C"/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A5C"/>
    <w:pPr>
      <w:spacing w:before="120" w:after="0" w:line="240" w:lineRule="auto"/>
      <w:ind w:firstLine="851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D1A5C"/>
    <w:pPr>
      <w:keepNext/>
      <w:spacing w:before="240" w:after="240"/>
      <w:ind w:firstLine="0"/>
      <w:jc w:val="center"/>
      <w:outlineLvl w:val="2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D1A5C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ody Text Indent"/>
    <w:basedOn w:val="a"/>
    <w:link w:val="a4"/>
    <w:rsid w:val="006D1A5C"/>
    <w:pPr>
      <w:spacing w:before="60" w:after="20"/>
      <w:ind w:left="709" w:hanging="709"/>
    </w:pPr>
    <w:rPr>
      <w:rFonts w:eastAsia="MS Mincho"/>
      <w:sz w:val="20"/>
    </w:rPr>
  </w:style>
  <w:style w:type="character" w:customStyle="1" w:styleId="a4">
    <w:name w:val="Основной текст с отступом Знак"/>
    <w:basedOn w:val="a0"/>
    <w:link w:val="a3"/>
    <w:rsid w:val="006D1A5C"/>
    <w:rPr>
      <w:rFonts w:ascii="Arial" w:eastAsia="MS Mincho" w:hAnsi="Arial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6D1A5C"/>
    <w:pPr>
      <w:tabs>
        <w:tab w:val="left" w:pos="567"/>
      </w:tabs>
      <w:spacing w:before="60" w:after="20"/>
      <w:ind w:firstLine="0"/>
    </w:pPr>
    <w:rPr>
      <w:sz w:val="20"/>
    </w:rPr>
  </w:style>
  <w:style w:type="character" w:customStyle="1" w:styleId="a6">
    <w:name w:val="Основной текст Знак"/>
    <w:basedOn w:val="a0"/>
    <w:link w:val="a5"/>
    <w:rsid w:val="006D1A5C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1058</Words>
  <Characters>6034</Characters>
  <Application>Microsoft Office Word</Application>
  <DocSecurity>0</DocSecurity>
  <Lines>50</Lines>
  <Paragraphs>14</Paragraphs>
  <ScaleCrop>false</ScaleCrop>
  <Company/>
  <LinksUpToDate>false</LinksUpToDate>
  <CharactersWithSpaces>7078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Графшина Ирина Владимировна</dc:creator>
  <cp:keywords/>
  <dc:description/>
  <cp:lastModifiedBy>Графшина Ирина Владимировна</cp:lastModifiedBy>
  <cp:revision>2</cp:revision>
  <dcterms:created xsi:type="dcterms:W3CDTF">2018-11-28T06:49:00Z</dcterms:created>
  <dcterms:modified xsi:type="dcterms:W3CDTF">2018-11-28T06:49:00Z</dcterms:modified>
</cp:coreProperties>
</file>